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Hajnówka, 2016-02-02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Numer sprawy: OA.172.1.2016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Zapraszam do złożenia oferty cenowej w prowadzonym postępowaniu o udzielenie zamówienia na: 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„Bezgotówkowy zakup paliwa płynnego do samochodu służbowego Starostwa Powiatowego w Hajnówce. ”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bez stosowania ustawy z dnia 29 stycznia 2004 r. – Prawo zamówień (Dz. U. z 2015, poz. 2164) właściwe dla zamówień o równowartości poniżej 30.000 euro, zgodnie z art. 4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8 tejże ustawy.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W załączeniu przesyłam Warunki zamówienia.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 poważaniem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Starosta Hajnowski Mirosław Romaniuk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Załącznik:</w:t>
      </w:r>
    </w:p>
    <w:p w:rsidR="009F55C5" w:rsidRDefault="009F55C5" w:rsidP="009F5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Warunki zamówienia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Sporządził: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Szymaniuk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Samuel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2016-02-02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WARUNKI ZAMÓWIENIA 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Nazwa i adres zamawiającego /pieczęć/</w:t>
      </w:r>
      <w:r w:rsidRPr="009F55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F55C5">
        <w:rPr>
          <w:rFonts w:ascii="Times New Roman" w:eastAsia="Times New Roman" w:hAnsi="Times New Roman" w:cs="Times New Roman"/>
          <w:b/>
          <w:bCs/>
          <w:sz w:val="15"/>
          <w:szCs w:val="15"/>
        </w:rPr>
        <w:t>Starostwo Powiatowe Hajnówce</w:t>
      </w:r>
    </w:p>
    <w:p w:rsidR="009F55C5" w:rsidRPr="009F55C5" w:rsidRDefault="009F55C5" w:rsidP="009F55C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F55C5">
        <w:rPr>
          <w:rFonts w:ascii="Times New Roman" w:eastAsia="Times New Roman" w:hAnsi="Times New Roman" w:cs="Times New Roman"/>
          <w:b/>
          <w:bCs/>
          <w:sz w:val="15"/>
          <w:szCs w:val="15"/>
        </w:rPr>
        <w:t>ul. Zina 1, 17-200 Hajnówka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Tel.: 85 682 27 18,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  <w:lang w:val="en-US"/>
        </w:rPr>
        <w:t>: 85 682 42 20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lang w:val="en-US"/>
        </w:rPr>
        <w:t>NIP:  543-18-25-742, Nr REGON: 050667461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lang w:val="en-US"/>
        </w:rPr>
        <w:t>e-mail: starostwo@powiat.hajnowka.pl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F5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www.powiat.hajnowka.pl</w:t>
        </w:r>
      </w:hyperlink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Przedmiot zamówienia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5C5" w:rsidRPr="009F55C5" w:rsidRDefault="009F55C5" w:rsidP="009F5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Przedmiotem zamówienia jest „Bezgotówkowy zakup paliwa płynnego do samochodu służbowego Starostwa Powiatowego w Hajnówce. ”</w:t>
      </w:r>
    </w:p>
    <w:p w:rsidR="009F55C5" w:rsidRPr="009F55C5" w:rsidRDefault="009F55C5" w:rsidP="009F55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Dostawa paliwa w okresie od podpisania umowy do 31.01.2017 r.  w formie doraźnych tankowań samochodu służbowego Starostwa Powiatowego w Hajnówce na stacjach paliw wybranego Wykonawcy.</w:t>
      </w:r>
    </w:p>
    <w:p w:rsidR="009F55C5" w:rsidRPr="009F55C5" w:rsidRDefault="009F55C5" w:rsidP="009F55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Szacunkowe zapotrzebowanie  na paliwo  do samochodu służbowego w przewidzianym okresie realizacji zamówienia wynosi 3000 litrów.</w:t>
      </w:r>
    </w:p>
    <w:p w:rsidR="009F55C5" w:rsidRPr="009F55C5" w:rsidRDefault="009F55C5" w:rsidP="009F55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i/>
          <w:iCs/>
          <w:sz w:val="24"/>
          <w:szCs w:val="24"/>
        </w:rPr>
        <w:t>Wykonawca nie będzie dochodził żadnych roszczeń w stosunku do Zamawiającego z tytułu zakupu mniejszej ilości paliwa płynnego niż określonej  w umowie.</w:t>
      </w:r>
    </w:p>
    <w:p w:rsidR="009F55C5" w:rsidRPr="009F55C5" w:rsidRDefault="009F55C5" w:rsidP="009F55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 </w:t>
      </w: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porozumiewania się z oferentami w sprawie przedmiotu zamówienia upoważniony jest  Samuel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Szymaniuk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(pokój nr 22, tel. 85 682 33 71, 500 266 342)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realizacji przedmiotu zamówienia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Od dnia podpisania umowy do 31.01.2017r.</w:t>
      </w:r>
    </w:p>
    <w:p w:rsidR="009F55C5" w:rsidRPr="009F55C5" w:rsidRDefault="009F55C5" w:rsidP="009F55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(wymagania zamawiającego) oraz kryteria wyboru najkorzystniejszej oferty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Wymogi: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-12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lastRenderedPageBreak/>
        <w:t>1. Sukcesywny zakup paliw płynnych dokonywany będzie w systemie sprzedaży bezgotówkowej w stacjach paliw należących do sieci stacji Wykonawcy na terenie całego kraju.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 Wskazana stacja paliw musi funkcjonować 7 dni w tygodniu minimum od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godz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7:00 do godz. 22:00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    3. Wykonawca powinien posiadać lub dysponować, co najmniej jedną stacją paliw w odległości nie większej niż 5 km od siedziby Zamawiającego.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    4. Zakup paliw płynnych, dokonywany będzie po cenach aktualnie obowiązujących na danej stacji paliw należącej do sieci stacji Wykonawcy w momencie zakupu, pomniejszonej o stały rabat podany w ofercie.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    5. Oferowane paliwo musi spełniać wymagania określone w Polskich Normach dla paliw płynnych.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    6. Wykonawca rozlicza transakcje z Zamawiającym w PLN.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Kryteria: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1. Wykonawca określi cenę jednego litra oleju napędowego na dzień zamieszczenia ogłoszenia na stronie internetowej Zamawiającego (</w:t>
      </w:r>
      <w:hyperlink r:id="rId6" w:history="1">
        <w:r w:rsidRPr="009F5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www.powiat.hajnowka.pl</w:t>
        </w:r>
      </w:hyperlink>
      <w:r w:rsidRPr="009F55C5">
        <w:rPr>
          <w:rFonts w:ascii="Times New Roman" w:eastAsia="Times New Roman" w:hAnsi="Times New Roman" w:cs="Times New Roman"/>
          <w:sz w:val="24"/>
          <w:szCs w:val="24"/>
        </w:rPr>
        <w:t>), obowiązującą na najbliższej stacji paliw Wykonawcy od siedziby Zamawiającego.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2. Wykonawca określi wysokość udzielonego rabatu w złotych polskich. Udzielony rabat jest stały i nie ulega zmianie przez cały okres trwania umowy. Cena w dniu zakupu paliwa zostanie każdorazowo pomniejszona o kwotę udzielonego rabatu. Wykonawca wskaże w formularzu ofertowym stały rabat cenowy, o który każdorazowo zostanie pomniejszona cena  1 litra oleju napędowego w dniu zakupu na stacji (cena z dystrybutora).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3. Proponowane kryteria oceny ofert 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Cena 70%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Rabat 30%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Zastosowane wzory do obliczenia oferty:</w:t>
      </w:r>
    </w:p>
    <w:p w:rsidR="009F55C5" w:rsidRPr="009F55C5" w:rsidRDefault="009F55C5" w:rsidP="009F55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Kryterium cena (średnia cena detaliczna za 1 litr paliwa obowiązująca na najbliższej stacji paliw Wykonawcy od siedziby Zamawiającego)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Najniższa cena przedstawiona w ofertach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Liczba punktów=         ……………………………………………………        </w:t>
      </w: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x 70%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Cena badanej oferty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Kryterium rabat (stały upust kwotowy w stosunku do ceny detalicznej w dniu tankowania)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Rabat oferty badanej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Liczba punktów=         ……………………………………………………        </w:t>
      </w: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x 30%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Najwyższy oferowany rabat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Wybrana zostanie oferta z najwyższą liczba punktów po zsumowaniu obydwu kryteriów wyboru.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Niezwłocznie po dokonaniu wyboru oferty najkorzystniejszej Zamawiający powiadomi Wykonawców o wyniku postępowania, którzy złożyli oferty albo umieści informacje na stronie internetowej.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postępowania o udzielenie zamówienia, jeżeli: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a/   Nie zostanie złożona żadna oferta.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b/ Cena złożonej oferty przewyższy kwotę, którą zamawiający może przeznaczyć na sfinansowanie zamówienia.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c/ Zamawiający stwierdzi zaistnienie innych okoliczności, których nie można było przewidzieć wcześniej, a której zaistnienie spowoduje niemożność zawarcia prawidłowej umowy.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postępowania.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bez stosowania ustawy z dnia 29 stycznia 2004 r. – Prawo zamówień (Dz. U. z 2015, poz. 2164) właściwe dla zamówień o równowartości poniżej 30 000 euro, zgodnie z art. 4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8 w/w ustawy. </w:t>
      </w:r>
    </w:p>
    <w:p w:rsidR="009F55C5" w:rsidRPr="009F55C5" w:rsidRDefault="009F55C5" w:rsidP="009F55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sposobu obliczenia ceny oferty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Cena oferty powinna być obliczona w złotych polskich z uwzględnieniem ewentualnych upustów, jakie oferent oferuje i należy ją określić w wysokości netto i brutto (z podatkiem od towarów i usług VAT).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Kwota ta musi zawierać wszystkie koszty związane z realizacją zadania niezbędne do wykonania przedmiotu zamówienia. Tak wyliczoną cenę netto oraz cenę brutto (z </w:t>
      </w:r>
      <w:r w:rsidRPr="009F55C5">
        <w:rPr>
          <w:rFonts w:ascii="Times New Roman" w:eastAsia="Times New Roman" w:hAnsi="Times New Roman" w:cs="Times New Roman"/>
          <w:sz w:val="24"/>
          <w:szCs w:val="24"/>
        </w:rPr>
        <w:lastRenderedPageBreak/>
        <w:t>podatkiem VAT) oraz upustem należy wykazać w „Formularzu oferty”, stanowiącym załącznik nr 1 do niniejszych Warunków zamówienia.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Oferta powinna zawierać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  1.  Oferta musi być sporządzona w języku polskim na komputerze, maszynie do pisania lub czytelnym pismem ręcznym.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3.  Wszystkie zmiany i skreślenia (poprawki własnych pomyłek) dokonane w ofercie muszą zostać zaparafowane (podpisane) przez Wykonawcę.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4.   Oferent ponosi wszystkie koszty związane z przygotowaniem i złożeniem oferty.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5. Wszystkie strony oferty winny być podpisane przez osobę/y upoważnioną/e do reprezentowania Wykonawcy  oraz ostemplowane pieczęcią firmową.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6. Do oferty należy załączyć: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a/ Wypełniony „Formularz oferty”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b/ Parafowany wzór umowy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c/ Oświadczenie o spełnianiu warunków udziału w postępowaniu wypełnionego wg wzoru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d/ Oświadczenie dotyczące jakości oferowanego paliwa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Miejsce oraz termin składania ofert: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Oferty należy złożyć do dnia </w:t>
      </w:r>
      <w:r w:rsidRPr="009F55C5">
        <w:rPr>
          <w:rFonts w:ascii="Times New Roman" w:eastAsia="Times New Roman" w:hAnsi="Times New Roman" w:cs="Times New Roman"/>
          <w:sz w:val="24"/>
          <w:szCs w:val="24"/>
          <w:u w:val="single"/>
        </w:rPr>
        <w:t>10.02.2016 r</w:t>
      </w:r>
      <w:r w:rsidRPr="009F55C5">
        <w:rPr>
          <w:rFonts w:ascii="Times New Roman" w:eastAsia="Times New Roman" w:hAnsi="Times New Roman" w:cs="Times New Roman"/>
          <w:sz w:val="24"/>
          <w:szCs w:val="24"/>
        </w:rPr>
        <w:t>. do godz. 10:00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1. Osobiście w  Starostwie Powiatowym w Hajnówce, ul. A. Zina 1, sekretariat w godz. 7:30-15:30. W zaklejonej kopercie. Na kopercie należy wpisać 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Nazwę i adres Wykonawcy oraz „Bezgotówkowy zakup paliwa płynnego do samochodu służbowego Starostwa Powiatowego w Hajnówce ”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2.  Drogą pocztową (adres jw.) decyduje data i godzina wpływu oferty.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3. Drogą elektroniczną na adres: </w:t>
      </w:r>
      <w:hyperlink r:id="rId7" w:history="1">
        <w:r w:rsidRPr="009F5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sekretariat@powiat.hajnowka.pl</w:t>
        </w:r>
      </w:hyperlink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z tytułem wiadomości „Zapytanie ofertowe- dostawa paliwa płynnego” Oferty składane drogą elektroniczną winny być w formie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skanu</w:t>
      </w:r>
      <w:proofErr w:type="spellEnd"/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 z widocznym podpisem (format JPG, PDF).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4. Oferty złożone po terminie nie będą brane pod uwagę i zostaną zwrócone na adres Wykonawcy.</w:t>
      </w:r>
    </w:p>
    <w:p w:rsidR="009F55C5" w:rsidRPr="009F55C5" w:rsidRDefault="009F55C5" w:rsidP="009F55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Istotne dla stron postanowienia, które zostaną wprowadzone do treści zawieranej umowy. 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 oferentem, który złoży najkorzystniejszą ofertę zostanie podpisana umowa, której wzór stanowi załącznik nr 2 do niniejszych Warunków zamówienia.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części zamówienia, jeżeli zamawiający dopuszcza składanie ofert częściowych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Zamawiający nie dopuszcza/dopuszcza składania ofert częściowych.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 do niniejszych warunków zamówienia stanowią</w:t>
      </w:r>
      <w:r w:rsidRPr="009F55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Formularz ofertowy - załącznik nr 1.</w:t>
      </w:r>
    </w:p>
    <w:p w:rsidR="009F55C5" w:rsidRPr="009F55C5" w:rsidRDefault="009F55C5" w:rsidP="009F55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Oświadczenie o spełnianiu warunków udziału w postępowaniu wypełnionego wg wzoru stanowiącego załącznik nr 2 do zapytania ofertowego.</w:t>
      </w:r>
    </w:p>
    <w:p w:rsidR="009F55C5" w:rsidRPr="009F55C5" w:rsidRDefault="009F55C5" w:rsidP="009F55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Oświadczenie dotyczące jakości oferowanego paliwa – załącznik nr 3</w:t>
      </w:r>
    </w:p>
    <w:p w:rsidR="009F55C5" w:rsidRPr="009F55C5" w:rsidRDefault="009F55C5" w:rsidP="009F55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Zaakceptowany i podpisany wzór umowy - załącznik nr 4.</w:t>
      </w:r>
    </w:p>
    <w:p w:rsidR="009F55C5" w:rsidRPr="009F55C5" w:rsidRDefault="009F55C5" w:rsidP="009F55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Kserokopia poświadczona z zgodność z oryginałem niezbędnych uprawnień do wykonywania przedmiotowego zadania tj. koncesji na wykonywanie działalności gospodarczej w zakresie obrotu paliwami.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9F55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                 Sekretarz Maria </w:t>
      </w:r>
      <w:proofErr w:type="spellStart"/>
      <w:r w:rsidRPr="009F55C5">
        <w:rPr>
          <w:rFonts w:ascii="Times New Roman" w:eastAsia="Times New Roman" w:hAnsi="Times New Roman" w:cs="Times New Roman"/>
          <w:sz w:val="24"/>
          <w:szCs w:val="24"/>
        </w:rPr>
        <w:t>Owerczuk</w:t>
      </w:r>
      <w:proofErr w:type="spellEnd"/>
    </w:p>
    <w:p w:rsidR="009F55C5" w:rsidRPr="009F55C5" w:rsidRDefault="009F55C5" w:rsidP="009F55C5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(podpis i pieczęć Naczelnika Wydziału/osoby upoważnionej)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Zatwierdził: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Starosta Hajnowski Mirosław Romaniuk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C5">
        <w:rPr>
          <w:rFonts w:ascii="Times New Roman" w:eastAsia="Times New Roman" w:hAnsi="Times New Roman" w:cs="Times New Roman"/>
          <w:sz w:val="24"/>
          <w:szCs w:val="24"/>
        </w:rPr>
        <w:t>Hajnówka, 2016-01-.02</w:t>
      </w: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C5" w:rsidRPr="009F55C5" w:rsidRDefault="009F55C5" w:rsidP="009F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63" w:rsidRDefault="00070B63"/>
    <w:sectPr w:rsidR="0007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5A"/>
    <w:multiLevelType w:val="multilevel"/>
    <w:tmpl w:val="BC825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C50167"/>
    <w:multiLevelType w:val="multilevel"/>
    <w:tmpl w:val="F76695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B814A5"/>
    <w:multiLevelType w:val="multilevel"/>
    <w:tmpl w:val="82383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0906C6"/>
    <w:multiLevelType w:val="multilevel"/>
    <w:tmpl w:val="EF8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30CEA"/>
    <w:multiLevelType w:val="multilevel"/>
    <w:tmpl w:val="1C0445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4F02D8"/>
    <w:multiLevelType w:val="multilevel"/>
    <w:tmpl w:val="8E4EC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7FD6DA2"/>
    <w:multiLevelType w:val="multilevel"/>
    <w:tmpl w:val="72440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C150B0B"/>
    <w:multiLevelType w:val="multilevel"/>
    <w:tmpl w:val="BEDA6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22999"/>
    <w:multiLevelType w:val="multilevel"/>
    <w:tmpl w:val="1F461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DB45AD"/>
    <w:multiLevelType w:val="multilevel"/>
    <w:tmpl w:val="6E46E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B017B7E"/>
    <w:multiLevelType w:val="multilevel"/>
    <w:tmpl w:val="EDD49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605A3"/>
    <w:multiLevelType w:val="multilevel"/>
    <w:tmpl w:val="EB6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825F5"/>
    <w:multiLevelType w:val="multilevel"/>
    <w:tmpl w:val="B6F0C3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5871E2B"/>
    <w:multiLevelType w:val="multilevel"/>
    <w:tmpl w:val="FB7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43597"/>
    <w:multiLevelType w:val="multilevel"/>
    <w:tmpl w:val="3F32E3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D21327D"/>
    <w:multiLevelType w:val="multilevel"/>
    <w:tmpl w:val="50D8F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2"/>
    </w:lvlOverride>
  </w:num>
  <w:num w:numId="4">
    <w:abstractNumId w:val="13"/>
  </w:num>
  <w:num w:numId="5">
    <w:abstractNumId w:val="0"/>
    <w:lvlOverride w:ilvl="0">
      <w:startOverride w:val="3"/>
    </w:lvlOverride>
  </w:num>
  <w:num w:numId="6">
    <w:abstractNumId w:val="15"/>
    <w:lvlOverride w:ilvl="0">
      <w:startOverride w:val="4"/>
    </w:lvlOverride>
  </w:num>
  <w:num w:numId="7">
    <w:abstractNumId w:val="7"/>
  </w:num>
  <w:num w:numId="8">
    <w:abstractNumId w:val="10"/>
    <w:lvlOverride w:ilvl="0">
      <w:startOverride w:val="2"/>
    </w:lvlOverride>
  </w:num>
  <w:num w:numId="9">
    <w:abstractNumId w:val="2"/>
    <w:lvlOverride w:ilvl="0">
      <w:startOverride w:val="5"/>
    </w:lvlOverride>
  </w:num>
  <w:num w:numId="10">
    <w:abstractNumId w:val="8"/>
    <w:lvlOverride w:ilvl="0">
      <w:startOverride w:val="6"/>
    </w:lvlOverride>
  </w:num>
  <w:num w:numId="11">
    <w:abstractNumId w:val="14"/>
    <w:lvlOverride w:ilvl="0">
      <w:startOverride w:val="7"/>
    </w:lvlOverride>
  </w:num>
  <w:num w:numId="12">
    <w:abstractNumId w:val="1"/>
    <w:lvlOverride w:ilvl="0">
      <w:startOverride w:val="8"/>
    </w:lvlOverride>
  </w:num>
  <w:num w:numId="13">
    <w:abstractNumId w:val="9"/>
    <w:lvlOverride w:ilvl="0">
      <w:startOverride w:val="9"/>
    </w:lvlOverride>
  </w:num>
  <w:num w:numId="14">
    <w:abstractNumId w:val="5"/>
    <w:lvlOverride w:ilvl="0">
      <w:startOverride w:val="10"/>
    </w:lvlOverride>
  </w:num>
  <w:num w:numId="15">
    <w:abstractNumId w:val="12"/>
    <w:lvlOverride w:ilvl="0">
      <w:startOverride w:val="1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55C5"/>
    <w:rsid w:val="00070B63"/>
    <w:rsid w:val="009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link w:val="Nagwek6Znak"/>
    <w:uiPriority w:val="9"/>
    <w:qFormat/>
    <w:rsid w:val="009F55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6Znak">
    <w:name w:val="Nagłówek 6 Znak"/>
    <w:basedOn w:val="Domylnaczcionkaakapitu"/>
    <w:link w:val="Nagwek6"/>
    <w:uiPriority w:val="9"/>
    <w:rsid w:val="009F55C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9F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5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5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5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.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hajnowka.pl/" TargetMode="External"/><Relationship Id="rId5" Type="http://schemas.openxmlformats.org/officeDocument/2006/relationships/hyperlink" Target="http://www.powiat.hajnowk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2016-02-15T19:05:00Z</dcterms:created>
  <dcterms:modified xsi:type="dcterms:W3CDTF">2016-02-15T19:06:00Z</dcterms:modified>
</cp:coreProperties>
</file>